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85" w:rsidRDefault="00445EA4" w:rsidP="00445EA4">
      <w:pPr>
        <w:tabs>
          <w:tab w:val="left" w:pos="1650"/>
        </w:tabs>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r w:rsidR="00880785" w:rsidRPr="00931E2D">
        <w:rPr>
          <w:rFonts w:ascii="Times New Roman" w:hAnsi="Times New Roman" w:cs="Times New Roman"/>
          <w:b/>
          <w:sz w:val="32"/>
        </w:rPr>
        <w:t>Мы письма, как летопись боя,</w:t>
      </w:r>
      <w:r>
        <w:rPr>
          <w:rFonts w:ascii="Times New Roman" w:hAnsi="Times New Roman" w:cs="Times New Roman"/>
          <w:b/>
          <w:sz w:val="32"/>
        </w:rPr>
        <w:t xml:space="preserve"> как хронику чувств перечтем</w:t>
      </w:r>
    </w:p>
    <w:p w:rsidR="00445EA4" w:rsidRDefault="00445EA4" w:rsidP="00445EA4">
      <w:pPr>
        <w:tabs>
          <w:tab w:val="left" w:pos="1650"/>
        </w:tabs>
        <w:spacing w:after="0" w:line="240" w:lineRule="auto"/>
        <w:jc w:val="center"/>
        <w:rPr>
          <w:rFonts w:ascii="Times New Roman" w:hAnsi="Times New Roman" w:cs="Times New Roman"/>
          <w:b/>
          <w:sz w:val="32"/>
        </w:rPr>
      </w:pPr>
    </w:p>
    <w:p w:rsidR="00445EA4" w:rsidRPr="00445EA4" w:rsidRDefault="00445EA4" w:rsidP="00445EA4">
      <w:pPr>
        <w:tabs>
          <w:tab w:val="left" w:pos="1650"/>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45EA4">
        <w:rPr>
          <w:rFonts w:ascii="Times New Roman" w:hAnsi="Times New Roman" w:cs="Times New Roman"/>
          <w:sz w:val="28"/>
        </w:rPr>
        <w:t xml:space="preserve">В </w:t>
      </w:r>
      <w:proofErr w:type="spellStart"/>
      <w:r w:rsidRPr="00445EA4">
        <w:rPr>
          <w:rFonts w:ascii="Times New Roman" w:hAnsi="Times New Roman" w:cs="Times New Roman"/>
          <w:sz w:val="28"/>
        </w:rPr>
        <w:t>Межпоселенческой</w:t>
      </w:r>
      <w:proofErr w:type="spellEnd"/>
      <w:r w:rsidRPr="00445EA4">
        <w:rPr>
          <w:rFonts w:ascii="Times New Roman" w:hAnsi="Times New Roman" w:cs="Times New Roman"/>
          <w:sz w:val="28"/>
        </w:rPr>
        <w:t xml:space="preserve"> Центральной библиотеке им. А.Н. </w:t>
      </w:r>
      <w:proofErr w:type="spellStart"/>
      <w:r w:rsidRPr="00445EA4">
        <w:rPr>
          <w:rFonts w:ascii="Times New Roman" w:hAnsi="Times New Roman" w:cs="Times New Roman"/>
          <w:sz w:val="28"/>
        </w:rPr>
        <w:t>Апухтина</w:t>
      </w:r>
      <w:proofErr w:type="spellEnd"/>
      <w:r w:rsidRPr="00445EA4">
        <w:rPr>
          <w:rFonts w:ascii="Times New Roman" w:hAnsi="Times New Roman" w:cs="Times New Roman"/>
          <w:sz w:val="28"/>
        </w:rPr>
        <w:t xml:space="preserve"> проведен литературно-исторический вечер «Мы письма, как летопись боя, как хронику чувств перечтём», </w:t>
      </w:r>
      <w:r>
        <w:rPr>
          <w:rFonts w:ascii="Times New Roman" w:hAnsi="Times New Roman" w:cs="Times New Roman"/>
          <w:sz w:val="28"/>
        </w:rPr>
        <w:t>посвящённый</w:t>
      </w:r>
      <w:r w:rsidRPr="00445EA4">
        <w:rPr>
          <w:rFonts w:ascii="Times New Roman" w:hAnsi="Times New Roman" w:cs="Times New Roman"/>
          <w:sz w:val="28"/>
        </w:rPr>
        <w:t xml:space="preserve"> 70-летию Великой Победы в Великой Отечественной войне.</w:t>
      </w:r>
    </w:p>
    <w:p w:rsidR="00880785" w:rsidRDefault="00880785" w:rsidP="00445EA4">
      <w:pPr>
        <w:spacing w:after="0" w:line="240" w:lineRule="auto"/>
        <w:rPr>
          <w:rFonts w:ascii="Times New Roman" w:hAnsi="Times New Roman" w:cs="Times New Roman"/>
          <w:sz w:val="32"/>
        </w:rPr>
      </w:pPr>
    </w:p>
    <w:p w:rsidR="00880785" w:rsidRPr="00381C25" w:rsidRDefault="00880785" w:rsidP="00445EA4">
      <w:pPr>
        <w:pStyle w:val="a3"/>
        <w:ind w:firstLine="708"/>
        <w:jc w:val="both"/>
        <w:rPr>
          <w:rFonts w:ascii="Times New Roman" w:hAnsi="Times New Roman"/>
          <w:sz w:val="28"/>
          <w:szCs w:val="28"/>
        </w:rPr>
      </w:pPr>
      <w:r w:rsidRPr="00381C25">
        <w:rPr>
          <w:rFonts w:ascii="Times New Roman" w:hAnsi="Times New Roman"/>
          <w:sz w:val="28"/>
          <w:szCs w:val="28"/>
        </w:rPr>
        <w:t>Прошло уже почти 70 лет, как закончилась Великая Отечественная война, но эхо ее до сих пор не затихает в людских душах…Мы, живущие сейчас, не имеем права забывать ужасы той войны, чтобы она не повторилась вновь. Мы не имеем права забывать тех солдат, которые погибли ради того, чтобы мы сейчас жили. Мы обязаны все помнить…</w:t>
      </w:r>
    </w:p>
    <w:p w:rsidR="00880785" w:rsidRPr="00381C25" w:rsidRDefault="009E1315" w:rsidP="00445EA4">
      <w:pPr>
        <w:pStyle w:val="a3"/>
        <w:ind w:firstLine="708"/>
        <w:jc w:val="both"/>
        <w:rPr>
          <w:rFonts w:ascii="Times New Roman" w:hAnsi="Times New Roman"/>
          <w:sz w:val="28"/>
          <w:szCs w:val="28"/>
        </w:rPr>
      </w:pPr>
      <w:r w:rsidRPr="009E1315">
        <w:rPr>
          <w:rFonts w:ascii="Times New Roman" w:hAnsi="Times New Roman"/>
          <w:noProof/>
          <w:sz w:val="28"/>
          <w:szCs w:val="28"/>
          <w:lang w:eastAsia="ru-RU"/>
        </w:rPr>
        <w:drawing>
          <wp:anchor distT="0" distB="0" distL="114300" distR="114300" simplePos="0" relativeHeight="251655680" behindDoc="0" locked="0" layoutInCell="1" allowOverlap="1" wp14:anchorId="0F3D000E" wp14:editId="3237C0B9">
            <wp:simplePos x="0" y="0"/>
            <wp:positionH relativeFrom="column">
              <wp:posOffset>-241935</wp:posOffset>
            </wp:positionH>
            <wp:positionV relativeFrom="paragraph">
              <wp:posOffset>510540</wp:posOffset>
            </wp:positionV>
            <wp:extent cx="4210685" cy="2807335"/>
            <wp:effectExtent l="0" t="0" r="0" b="0"/>
            <wp:wrapSquare wrapText="bothSides"/>
            <wp:docPr id="1" name="Рисунок 1" descr="C:\Users\Пользователь\Desktop\Фронтовые письма\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ронтовые письма\DSC_0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685" cy="280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85" w:rsidRPr="00381C25">
        <w:rPr>
          <w:rFonts w:ascii="Times New Roman" w:hAnsi="Times New Roman"/>
          <w:sz w:val="28"/>
          <w:szCs w:val="28"/>
        </w:rPr>
        <w:t xml:space="preserve">К 70-й </w:t>
      </w:r>
      <w:r w:rsidRPr="00381C25">
        <w:rPr>
          <w:rFonts w:ascii="Times New Roman" w:hAnsi="Times New Roman"/>
          <w:sz w:val="28"/>
          <w:szCs w:val="28"/>
        </w:rPr>
        <w:t>годовщине Великой</w:t>
      </w:r>
      <w:r w:rsidR="00880785" w:rsidRPr="00381C25">
        <w:rPr>
          <w:rFonts w:ascii="Times New Roman" w:hAnsi="Times New Roman"/>
          <w:sz w:val="28"/>
          <w:szCs w:val="28"/>
        </w:rPr>
        <w:t xml:space="preserve"> Победы в Центральной библиотеке им. А. </w:t>
      </w:r>
      <w:proofErr w:type="spellStart"/>
      <w:r w:rsidR="00880785" w:rsidRPr="00381C25">
        <w:rPr>
          <w:rFonts w:ascii="Times New Roman" w:hAnsi="Times New Roman"/>
          <w:sz w:val="28"/>
          <w:szCs w:val="28"/>
        </w:rPr>
        <w:t>Апухтина</w:t>
      </w:r>
      <w:proofErr w:type="spellEnd"/>
      <w:r w:rsidR="00880785" w:rsidRPr="00381C25">
        <w:rPr>
          <w:rFonts w:ascii="Times New Roman" w:hAnsi="Times New Roman"/>
          <w:sz w:val="28"/>
          <w:szCs w:val="28"/>
        </w:rPr>
        <w:t xml:space="preserve"> состоялся литературно-исторический вечер «Мы письма, как летопись боя, хронику чувств перечтем», посвященный военным письмам, письмам с фронта. Гостями этого вечера стали учащиеся гимназии.</w:t>
      </w:r>
    </w:p>
    <w:p w:rsidR="00880785" w:rsidRPr="00381C25" w:rsidRDefault="00880785" w:rsidP="00445EA4">
      <w:pPr>
        <w:spacing w:after="0" w:line="240" w:lineRule="auto"/>
        <w:ind w:firstLine="709"/>
        <w:jc w:val="both"/>
        <w:rPr>
          <w:rFonts w:ascii="Times New Roman" w:hAnsi="Times New Roman" w:cs="Times New Roman"/>
          <w:sz w:val="28"/>
          <w:szCs w:val="28"/>
          <w:shd w:val="clear" w:color="auto" w:fill="FFFFFF"/>
        </w:rPr>
      </w:pPr>
      <w:r w:rsidRPr="00381C25">
        <w:rPr>
          <w:rFonts w:ascii="Times New Roman" w:hAnsi="Times New Roman" w:cs="Times New Roman"/>
          <w:sz w:val="28"/>
          <w:szCs w:val="28"/>
          <w:shd w:val="clear" w:color="auto" w:fill="FFFFFF"/>
        </w:rPr>
        <w:t xml:space="preserve">«Письма с фронта» – это священная ниточка, связывающая наше поколение с теми далекими годами. </w:t>
      </w:r>
    </w:p>
    <w:p w:rsidR="00880785" w:rsidRPr="00381C25" w:rsidRDefault="009E1315" w:rsidP="00445EA4">
      <w:pPr>
        <w:spacing w:after="0" w:line="240" w:lineRule="auto"/>
        <w:ind w:firstLine="709"/>
        <w:jc w:val="both"/>
        <w:rPr>
          <w:rFonts w:ascii="Times New Roman" w:hAnsi="Times New Roman" w:cs="Times New Roman"/>
          <w:sz w:val="28"/>
          <w:szCs w:val="28"/>
          <w:shd w:val="clear" w:color="auto" w:fill="FFFFFF"/>
        </w:rPr>
      </w:pPr>
      <w:r w:rsidRPr="009E1315">
        <w:rPr>
          <w:rFonts w:ascii="Times New Roman" w:hAnsi="Times New Roman" w:cs="Times New Roman"/>
          <w:noProof/>
          <w:sz w:val="28"/>
          <w:szCs w:val="28"/>
          <w:shd w:val="clear" w:color="auto" w:fill="FFFFFF"/>
          <w:lang w:eastAsia="ru-RU"/>
        </w:rPr>
        <w:drawing>
          <wp:anchor distT="0" distB="0" distL="114300" distR="114300" simplePos="0" relativeHeight="251661824" behindDoc="0" locked="0" layoutInCell="1" allowOverlap="1" wp14:anchorId="3FC6BE84" wp14:editId="46879356">
            <wp:simplePos x="0" y="0"/>
            <wp:positionH relativeFrom="column">
              <wp:posOffset>-2429510</wp:posOffset>
            </wp:positionH>
            <wp:positionV relativeFrom="paragraph">
              <wp:posOffset>699770</wp:posOffset>
            </wp:positionV>
            <wp:extent cx="4353560" cy="2902585"/>
            <wp:effectExtent l="0" t="0" r="0" b="0"/>
            <wp:wrapSquare wrapText="bothSides"/>
            <wp:docPr id="2" name="Рисунок 2" descr="C:\Users\Пользователь\Desktop\Фронтовые письма\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ронтовые письма\DSC_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3560" cy="290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51.05pt;margin-top:19.25pt;width:357pt;height:22.5pt;z-index:-251656192;visibility:visible;mso-wrap-distance-left:9pt;mso-wrap-distance-top:3.6pt;mso-wrap-distance-right:9pt;mso-wrap-distance-bottom:3.6pt;mso-position-horizontal-relative:text;mso-position-vertical-relative:text;mso-width-relative:margin;mso-height-relative:margin;v-text-anchor:top" wrapcoords="-45 0 -45 21086 21600 21086 21600 0 -45 0" stroked="f">
            <v:textbox>
              <w:txbxContent>
                <w:p w:rsidR="009E1315" w:rsidRPr="009E1315" w:rsidRDefault="009E1315" w:rsidP="009E1315">
                  <w:pPr>
                    <w:jc w:val="center"/>
                    <w:rPr>
                      <w:rFonts w:ascii="Arial Narrow" w:hAnsi="Arial Narrow"/>
                      <w:i/>
                      <w:color w:val="17365D" w:themeColor="text2" w:themeShade="BF"/>
                    </w:rPr>
                  </w:pPr>
                  <w:r w:rsidRPr="009E1315">
                    <w:rPr>
                      <w:rFonts w:ascii="Arial Narrow" w:hAnsi="Arial Narrow"/>
                      <w:i/>
                      <w:color w:val="17365D" w:themeColor="text2" w:themeShade="BF"/>
                    </w:rPr>
                    <w:t>Ведущая вечера Ирина Симонова – библиотекарь отдела обслуживания МЦБ</w:t>
                  </w:r>
                </w:p>
              </w:txbxContent>
            </v:textbox>
            <w10:wrap type="tight"/>
          </v:shape>
        </w:pict>
      </w:r>
      <w:r w:rsidR="00880785" w:rsidRPr="00381C25">
        <w:rPr>
          <w:rFonts w:ascii="Times New Roman" w:hAnsi="Times New Roman" w:cs="Times New Roman"/>
          <w:sz w:val="28"/>
          <w:szCs w:val="28"/>
          <w:shd w:val="clear" w:color="auto" w:fill="FFFFFF"/>
        </w:rPr>
        <w:t>Присутствующие прослушали рассказ о письмах времен Великой Отечественной войны, о том, в каких условиях писали их бойцы домой и с каким ожиданием ждали такие весточки с фронта родные.</w:t>
      </w:r>
    </w:p>
    <w:p w:rsidR="00880785" w:rsidRPr="00381C25" w:rsidRDefault="009E1315" w:rsidP="00445EA4">
      <w:pPr>
        <w:spacing w:after="0" w:line="240" w:lineRule="auto"/>
        <w:ind w:firstLine="709"/>
        <w:jc w:val="both"/>
        <w:rPr>
          <w:rFonts w:ascii="Times New Roman" w:hAnsi="Times New Roman" w:cs="Times New Roman"/>
          <w:sz w:val="28"/>
          <w:szCs w:val="28"/>
          <w:shd w:val="clear" w:color="auto" w:fill="FFFFFF"/>
        </w:rPr>
      </w:pPr>
      <w:r>
        <w:rPr>
          <w:noProof/>
        </w:rPr>
        <w:pict>
          <v:shape id="_x0000_s1027" type="#_x0000_t202" style="position:absolute;left:0;text-align:left;margin-left:131.7pt;margin-top:66.05pt;width:187.1pt;height:31.7pt;z-index:25166336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9E1315" w:rsidRPr="009E1315" w:rsidRDefault="009E1315">
                  <w:pPr>
                    <w:rPr>
                      <w:rFonts w:ascii="Arial Narrow" w:hAnsi="Arial Narrow"/>
                      <w:b/>
                      <w:i/>
                      <w:color w:val="548DD4" w:themeColor="text2" w:themeTint="99"/>
                    </w:rPr>
                  </w:pPr>
                  <w:r w:rsidRPr="009E1315">
                    <w:rPr>
                      <w:rFonts w:ascii="Arial Narrow" w:hAnsi="Arial Narrow"/>
                      <w:b/>
                      <w:i/>
                      <w:color w:val="548DD4" w:themeColor="text2" w:themeTint="99"/>
                    </w:rPr>
                    <w:t xml:space="preserve">Уч-ся 9 класса гимназии г. </w:t>
                  </w:r>
                  <w:proofErr w:type="spellStart"/>
                  <w:r w:rsidRPr="009E1315">
                    <w:rPr>
                      <w:rFonts w:ascii="Arial Narrow" w:hAnsi="Arial Narrow"/>
                      <w:b/>
                      <w:i/>
                      <w:color w:val="548DD4" w:themeColor="text2" w:themeTint="99"/>
                    </w:rPr>
                    <w:t>Болхова</w:t>
                  </w:r>
                  <w:proofErr w:type="spellEnd"/>
                </w:p>
              </w:txbxContent>
            </v:textbox>
            <w10:wrap type="square"/>
          </v:shape>
        </w:pict>
      </w:r>
      <w:r w:rsidR="00880785" w:rsidRPr="00381C25">
        <w:rPr>
          <w:rFonts w:ascii="Times New Roman" w:hAnsi="Times New Roman" w:cs="Times New Roman"/>
          <w:sz w:val="28"/>
          <w:szCs w:val="28"/>
          <w:shd w:val="clear" w:color="auto" w:fill="FFFFFF"/>
        </w:rPr>
        <w:t xml:space="preserve"> В ходе литературно-музыкальной композиции прозвучали стихи и </w:t>
      </w:r>
      <w:r w:rsidR="00880785" w:rsidRPr="00381C25">
        <w:rPr>
          <w:rFonts w:ascii="Times New Roman" w:hAnsi="Times New Roman" w:cs="Times New Roman"/>
          <w:sz w:val="28"/>
          <w:szCs w:val="28"/>
          <w:shd w:val="clear" w:color="auto" w:fill="FFFFFF"/>
        </w:rPr>
        <w:lastRenderedPageBreak/>
        <w:t xml:space="preserve">песни о тех далеких незабываемых днях, которые создали соответствующую атмосферу. </w:t>
      </w:r>
    </w:p>
    <w:p w:rsidR="00880785" w:rsidRDefault="009E1315" w:rsidP="00445EA4">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81915</wp:posOffset>
            </wp:positionH>
            <wp:positionV relativeFrom="paragraph">
              <wp:posOffset>156845</wp:posOffset>
            </wp:positionV>
            <wp:extent cx="2438400" cy="3445647"/>
            <wp:effectExtent l="57150" t="57150" r="95250" b="97790"/>
            <wp:wrapSquare wrapText="bothSides"/>
            <wp:docPr id="19458" name="Picture 2" descr="http://novikov-library.ru/img/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novikov-library.ru/img/8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3445647"/>
                    </a:xfrm>
                    <a:prstGeom prst="rect">
                      <a:avLst/>
                    </a:prstGeom>
                    <a:ln w="6350" cap="sq">
                      <a:solidFill>
                        <a:schemeClr val="bg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80785" w:rsidRPr="00381C25">
        <w:rPr>
          <w:rFonts w:ascii="Times New Roman" w:hAnsi="Times New Roman" w:cs="Times New Roman"/>
          <w:sz w:val="28"/>
          <w:szCs w:val="28"/>
          <w:shd w:val="clear" w:color="auto" w:fill="FFFFFF"/>
        </w:rPr>
        <w:t xml:space="preserve">Также гимназисты познакомились с книгой «Письмо с фронта», которая вышла в свет в год 65-летия Великой Победы. </w:t>
      </w:r>
      <w:r w:rsidR="00880785" w:rsidRPr="00381C25">
        <w:rPr>
          <w:rFonts w:ascii="Times New Roman" w:hAnsi="Times New Roman" w:cs="Times New Roman"/>
          <w:sz w:val="28"/>
          <w:szCs w:val="28"/>
        </w:rPr>
        <w:t>Это историческое издание, которое отпечатано по решению Орловского регионального политсовета Партии «Единая Россия» совместно с военно-исторической библиотекой «Ратная слава Орловского края». В ней собраны тексты писем, отправленных советскими солдатами с фронта в годы Великой Отечественной войны. Они дают яркое представление о том, как личная история одного человека смыкается в драматический период с историей всего народа.</w:t>
      </w:r>
    </w:p>
    <w:p w:rsidR="00880785" w:rsidRDefault="00880785" w:rsidP="00445EA4">
      <w:pPr>
        <w:spacing w:after="0" w:line="240" w:lineRule="auto"/>
        <w:ind w:firstLine="709"/>
        <w:jc w:val="both"/>
        <w:rPr>
          <w:rFonts w:ascii="Times New Roman" w:hAnsi="Times New Roman" w:cs="Times New Roman"/>
          <w:color w:val="000000"/>
          <w:sz w:val="28"/>
          <w:szCs w:val="27"/>
          <w:shd w:val="clear" w:color="auto" w:fill="FFFFFF"/>
        </w:rPr>
      </w:pPr>
      <w:r>
        <w:rPr>
          <w:rFonts w:ascii="Times New Roman" w:hAnsi="Times New Roman" w:cs="Times New Roman"/>
          <w:sz w:val="28"/>
          <w:szCs w:val="28"/>
        </w:rPr>
        <w:t xml:space="preserve">Познакомились с письмами наших земляков: </w:t>
      </w:r>
      <w:proofErr w:type="spellStart"/>
      <w:r>
        <w:rPr>
          <w:rFonts w:ascii="Times New Roman" w:hAnsi="Times New Roman" w:cs="Times New Roman"/>
          <w:sz w:val="28"/>
          <w:szCs w:val="28"/>
        </w:rPr>
        <w:t>Войнова</w:t>
      </w:r>
      <w:proofErr w:type="spellEnd"/>
      <w:r>
        <w:rPr>
          <w:rFonts w:ascii="Times New Roman" w:hAnsi="Times New Roman" w:cs="Times New Roman"/>
          <w:sz w:val="28"/>
          <w:szCs w:val="28"/>
        </w:rPr>
        <w:t xml:space="preserve"> Б.М., Жданова Н.Д., Иванушкина М.И.</w:t>
      </w:r>
      <w:r w:rsidRPr="00381C25">
        <w:rPr>
          <w:rFonts w:ascii="Arial" w:hAnsi="Arial" w:cs="Arial"/>
          <w:color w:val="000000"/>
          <w:sz w:val="27"/>
          <w:szCs w:val="27"/>
          <w:shd w:val="clear" w:color="auto" w:fill="FFFFFF"/>
        </w:rPr>
        <w:t xml:space="preserve"> </w:t>
      </w:r>
      <w:r w:rsidRPr="00381C25">
        <w:rPr>
          <w:rFonts w:ascii="Times New Roman" w:hAnsi="Times New Roman" w:cs="Times New Roman"/>
          <w:color w:val="000000"/>
          <w:sz w:val="28"/>
          <w:szCs w:val="27"/>
          <w:shd w:val="clear" w:color="auto" w:fill="FFFFFF"/>
        </w:rPr>
        <w:t xml:space="preserve">В целом это трогательные и проникающие в душу </w:t>
      </w:r>
      <w:r w:rsidR="00445EA4" w:rsidRPr="00381C25">
        <w:rPr>
          <w:rFonts w:ascii="Times New Roman" w:hAnsi="Times New Roman" w:cs="Times New Roman"/>
          <w:color w:val="000000"/>
          <w:sz w:val="28"/>
          <w:szCs w:val="27"/>
          <w:shd w:val="clear" w:color="auto" w:fill="FFFFFF"/>
        </w:rPr>
        <w:t>истории</w:t>
      </w:r>
      <w:r w:rsidR="00445EA4">
        <w:rPr>
          <w:rFonts w:ascii="Times New Roman" w:hAnsi="Times New Roman" w:cs="Times New Roman"/>
          <w:color w:val="000000"/>
          <w:sz w:val="28"/>
          <w:szCs w:val="27"/>
          <w:shd w:val="clear" w:color="auto" w:fill="FFFFFF"/>
        </w:rPr>
        <w:t>...</w:t>
      </w:r>
    </w:p>
    <w:p w:rsidR="00880785" w:rsidRPr="00381C25" w:rsidRDefault="00880785" w:rsidP="00445EA4">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4"/>
          <w:lang w:eastAsia="ru-RU"/>
        </w:rPr>
        <w:t xml:space="preserve">Завершилась встреча </w:t>
      </w:r>
      <w:r w:rsidRPr="001A7234">
        <w:rPr>
          <w:rFonts w:ascii="Times New Roman" w:eastAsia="Times New Roman" w:hAnsi="Times New Roman" w:cs="Times New Roman"/>
          <w:sz w:val="28"/>
          <w:szCs w:val="24"/>
          <w:lang w:eastAsia="ru-RU"/>
        </w:rPr>
        <w:t>песней</w:t>
      </w:r>
      <w:r>
        <w:rPr>
          <w:rFonts w:ascii="Times New Roman" w:eastAsia="Times New Roman" w:hAnsi="Times New Roman" w:cs="Times New Roman"/>
          <w:sz w:val="28"/>
          <w:szCs w:val="24"/>
          <w:lang w:eastAsia="ru-RU"/>
        </w:rPr>
        <w:t xml:space="preserve"> А. </w:t>
      </w:r>
      <w:proofErr w:type="spellStart"/>
      <w:r>
        <w:rPr>
          <w:rFonts w:ascii="Times New Roman" w:eastAsia="Times New Roman" w:hAnsi="Times New Roman" w:cs="Times New Roman"/>
          <w:sz w:val="28"/>
          <w:szCs w:val="24"/>
          <w:lang w:eastAsia="ru-RU"/>
        </w:rPr>
        <w:t>Хворостяна</w:t>
      </w:r>
      <w:proofErr w:type="spellEnd"/>
      <w:r>
        <w:rPr>
          <w:rFonts w:ascii="Times New Roman" w:eastAsia="Times New Roman" w:hAnsi="Times New Roman" w:cs="Times New Roman"/>
          <w:sz w:val="28"/>
          <w:szCs w:val="24"/>
          <w:lang w:eastAsia="ru-RU"/>
        </w:rPr>
        <w:t xml:space="preserve"> «Я служу России»</w:t>
      </w:r>
      <w:r w:rsidRPr="001A7234">
        <w:rPr>
          <w:rFonts w:ascii="Times New Roman" w:eastAsia="Times New Roman" w:hAnsi="Times New Roman" w:cs="Times New Roman"/>
          <w:sz w:val="28"/>
          <w:szCs w:val="24"/>
          <w:lang w:eastAsia="ru-RU"/>
        </w:rPr>
        <w:t>, в которой тоже говориться о том, как важны письма сегодняшним солдатам срочной службы.</w:t>
      </w:r>
    </w:p>
    <w:p w:rsidR="00880785" w:rsidRDefault="00880785" w:rsidP="00445EA4">
      <w:pPr>
        <w:spacing w:after="0" w:line="240" w:lineRule="auto"/>
        <w:ind w:firstLine="708"/>
        <w:rPr>
          <w:rFonts w:ascii="Tahoma" w:hAnsi="Tahoma" w:cs="Tahoma"/>
          <w:color w:val="46555A"/>
          <w:sz w:val="18"/>
          <w:szCs w:val="18"/>
          <w:shd w:val="clear" w:color="auto" w:fill="FFFFFF"/>
        </w:rPr>
      </w:pPr>
    </w:p>
    <w:p w:rsidR="00880785" w:rsidRPr="00FE7A02" w:rsidRDefault="00880785" w:rsidP="00445EA4">
      <w:pPr>
        <w:spacing w:after="0" w:line="240" w:lineRule="auto"/>
        <w:textAlignment w:val="baseline"/>
        <w:rPr>
          <w:rFonts w:ascii="Times New Roman" w:eastAsia="Times New Roman" w:hAnsi="Times New Roman" w:cs="Times New Roman"/>
          <w:color w:val="000000"/>
          <w:sz w:val="11"/>
          <w:szCs w:val="15"/>
          <w:lang w:eastAsia="ru-RU"/>
        </w:rPr>
      </w:pPr>
    </w:p>
    <w:p w:rsidR="00880785" w:rsidRPr="00381C25" w:rsidRDefault="00880785" w:rsidP="00445EA4">
      <w:pPr>
        <w:spacing w:after="0" w:line="240" w:lineRule="auto"/>
        <w:jc w:val="right"/>
        <w:rPr>
          <w:rFonts w:ascii="Times New Roman" w:hAnsi="Times New Roman" w:cs="Times New Roman"/>
          <w:sz w:val="28"/>
          <w:szCs w:val="28"/>
        </w:rPr>
      </w:pPr>
      <w:r w:rsidRPr="00381C25">
        <w:rPr>
          <w:rFonts w:ascii="Times New Roman" w:hAnsi="Times New Roman" w:cs="Times New Roman"/>
          <w:sz w:val="28"/>
          <w:szCs w:val="28"/>
        </w:rPr>
        <w:t xml:space="preserve">Ирина Симонова, </w:t>
      </w:r>
    </w:p>
    <w:p w:rsidR="00B06B5E" w:rsidRDefault="00880785" w:rsidP="00445EA4">
      <w:pPr>
        <w:spacing w:after="0" w:line="240" w:lineRule="auto"/>
        <w:jc w:val="right"/>
      </w:pPr>
      <w:bookmarkStart w:id="0" w:name="_GoBack"/>
      <w:bookmarkEnd w:id="0"/>
      <w:r w:rsidRPr="00381C25">
        <w:rPr>
          <w:rFonts w:ascii="Times New Roman" w:hAnsi="Times New Roman" w:cs="Times New Roman"/>
          <w:sz w:val="28"/>
          <w:szCs w:val="28"/>
        </w:rPr>
        <w:t xml:space="preserve">библиотекарь МЦБ им. А.Н. </w:t>
      </w:r>
      <w:proofErr w:type="spellStart"/>
      <w:r w:rsidRPr="00381C25">
        <w:rPr>
          <w:rFonts w:ascii="Times New Roman" w:hAnsi="Times New Roman" w:cs="Times New Roman"/>
          <w:sz w:val="28"/>
          <w:szCs w:val="28"/>
        </w:rPr>
        <w:t>Апухтина</w:t>
      </w:r>
      <w:proofErr w:type="spellEnd"/>
    </w:p>
    <w:sectPr w:rsidR="00B06B5E" w:rsidSect="00B06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0785"/>
    <w:rsid w:val="00445EA4"/>
    <w:rsid w:val="00880785"/>
    <w:rsid w:val="009E1315"/>
    <w:rsid w:val="00B0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F0D4C0E-2B20-45CE-9F9B-76400715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7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1864</Characters>
  <Application>Microsoft Office Word</Application>
  <DocSecurity>0</DocSecurity>
  <Lines>15</Lines>
  <Paragraphs>4</Paragraphs>
  <ScaleCrop>false</ScaleCrop>
  <Company>Microsoft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Lenok</dc:creator>
  <cp:keywords/>
  <dc:description/>
  <cp:lastModifiedBy>Nadin Belikova</cp:lastModifiedBy>
  <cp:revision>5</cp:revision>
  <dcterms:created xsi:type="dcterms:W3CDTF">2015-01-27T09:12:00Z</dcterms:created>
  <dcterms:modified xsi:type="dcterms:W3CDTF">2015-02-12T13:27:00Z</dcterms:modified>
</cp:coreProperties>
</file>